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50"/>
        <w:gridCol w:w="1065"/>
        <w:gridCol w:w="1268"/>
        <w:gridCol w:w="1350"/>
        <w:gridCol w:w="4029"/>
      </w:tblGrid>
      <w:tr w:rsidR="001F5AEB" w:rsidRPr="0046661E" w:rsidTr="00B961B6">
        <w:tc>
          <w:tcPr>
            <w:tcW w:w="1096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 w:hint="eastAsia"/>
                <w:b/>
                <w:bCs/>
                <w:color w:val="0000CC"/>
                <w:sz w:val="24"/>
                <w:szCs w:val="24"/>
                <w:shd w:val="clear" w:color="auto" w:fill="FFFFFF"/>
              </w:rPr>
              <w:t>Ti</w:t>
            </w:r>
            <w:r w:rsidRPr="0046661E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tle</w:t>
            </w:r>
          </w:p>
        </w:tc>
        <w:tc>
          <w:tcPr>
            <w:tcW w:w="1065" w:type="dxa"/>
          </w:tcPr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N</w:t>
            </w:r>
            <w:r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umber of the lessons per week</w:t>
            </w: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N</w:t>
            </w:r>
            <w:r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ame of the lecturer</w:t>
            </w: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9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T</w:t>
            </w:r>
            <w:r w:rsidRPr="0046661E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extbook</w:t>
            </w:r>
          </w:p>
        </w:tc>
        <w:tc>
          <w:tcPr>
            <w:tcW w:w="4048" w:type="dxa"/>
          </w:tcPr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  <w:p w:rsidR="001F5AEB" w:rsidRPr="005C5D35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D</w:t>
            </w:r>
            <w:r w:rsidRPr="005C5D35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  <w:t>escription</w:t>
            </w:r>
          </w:p>
          <w:p w:rsidR="001F5AEB" w:rsidRPr="0046661E" w:rsidRDefault="001F5AEB" w:rsidP="00BC608C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</w:p>
        </w:tc>
      </w:tr>
      <w:tr w:rsidR="00B961B6" w:rsidRPr="0046661E" w:rsidTr="00B961B6">
        <w:tc>
          <w:tcPr>
            <w:tcW w:w="1096" w:type="dxa"/>
          </w:tcPr>
          <w:p w:rsidR="00B961B6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B961B6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B961B6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B961B6" w:rsidRPr="005C5D35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Calligraphy</w:t>
            </w:r>
          </w:p>
          <w:p w:rsidR="00B961B6" w:rsidRPr="0046661E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5" w:type="dxa"/>
          </w:tcPr>
          <w:p w:rsidR="00B961B6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B961B6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B961B6" w:rsidRPr="005C5D35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2</w:t>
            </w: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lesson per week</w:t>
            </w:r>
          </w:p>
          <w:p w:rsidR="00B961B6" w:rsidRPr="0046661E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0" w:type="dxa"/>
          </w:tcPr>
          <w:p w:rsidR="00B961B6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B961B6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B961B6" w:rsidRPr="005C5D35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Dr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.</w:t>
            </w:r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Cui </w:t>
            </w:r>
            <w:proofErr w:type="spellStart"/>
            <w:r w:rsidRPr="005C5D35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Xianjun</w:t>
            </w:r>
            <w:proofErr w:type="spellEnd"/>
          </w:p>
          <w:p w:rsidR="00B961B6" w:rsidRPr="0046661E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09" w:type="dxa"/>
          </w:tcPr>
          <w:p w:rsidR="00B961B6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B961B6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</w:p>
          <w:p w:rsidR="00B961B6" w:rsidRPr="0046661E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Chinese Calligraphy</w:t>
            </w:r>
          </w:p>
        </w:tc>
        <w:tc>
          <w:tcPr>
            <w:tcW w:w="4048" w:type="dxa"/>
          </w:tcPr>
          <w:p w:rsidR="00B961B6" w:rsidRPr="0046661E" w:rsidRDefault="00B961B6" w:rsidP="00BC608C">
            <w:pPr>
              <w:jc w:val="center"/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</w:pP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The main target of this course are: learn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basic knowledge of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Chinese calligraphy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, learn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to write with writing brush, and on this basis learn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>ing</w:t>
            </w:r>
            <w:r w:rsidRPr="0046661E">
              <w:rPr>
                <w:rFonts w:ascii="Times New Roman" w:hAnsi="Times New Roman" w:cs="Times New Roman"/>
                <w:color w:val="0000CC"/>
                <w:sz w:val="24"/>
                <w:szCs w:val="24"/>
                <w:shd w:val="clear" w:color="auto" w:fill="FFFFFF"/>
              </w:rPr>
              <w:t xml:space="preserve"> to appreciate Chinese calligraphy</w:t>
            </w:r>
          </w:p>
        </w:tc>
      </w:tr>
    </w:tbl>
    <w:p w:rsidR="00025DBB" w:rsidRDefault="00025DBB"/>
    <w:sectPr w:rsidR="00025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EB"/>
    <w:rsid w:val="00025DBB"/>
    <w:rsid w:val="001F5AEB"/>
    <w:rsid w:val="00553FA8"/>
    <w:rsid w:val="00B9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A970-90AD-454D-A786-0CC47946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AE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5AE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Dankóné</cp:lastModifiedBy>
  <cp:revision>2</cp:revision>
  <dcterms:created xsi:type="dcterms:W3CDTF">2019-09-26T13:16:00Z</dcterms:created>
  <dcterms:modified xsi:type="dcterms:W3CDTF">2019-09-26T13:16:00Z</dcterms:modified>
</cp:coreProperties>
</file>